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B9" w:rsidRDefault="00CE64B9" w:rsidP="00D41530">
      <w:pPr>
        <w:jc w:val="both"/>
      </w:pPr>
    </w:p>
    <w:p w:rsidR="00D41530" w:rsidRPr="00A138E4" w:rsidRDefault="001200C3" w:rsidP="00A138E4">
      <w:pPr>
        <w:rPr>
          <w:rFonts w:ascii="Arial" w:hAnsi="Arial" w:cs="Arial"/>
          <w:sz w:val="28"/>
        </w:rPr>
      </w:pPr>
      <w:r w:rsidRPr="001200C3">
        <w:rPr>
          <w:rFonts w:ascii="Arial" w:hAnsi="Arial" w:cs="Arial"/>
          <w:sz w:val="28"/>
        </w:rPr>
        <w:t>ACCIONES PEDAGOGICAS RELACIONADAS CON LA EDUCACION</w:t>
      </w:r>
    </w:p>
    <w:p w:rsidR="001200C3" w:rsidRDefault="001200C3" w:rsidP="001200C3">
      <w:pPr>
        <w:spacing w:after="0"/>
        <w:jc w:val="both"/>
        <w:rPr>
          <w:rFonts w:ascii="Arial" w:hAnsi="Arial" w:cs="Arial"/>
          <w:sz w:val="24"/>
        </w:rPr>
      </w:pPr>
      <w:r>
        <w:rPr>
          <w:rFonts w:ascii="Arial" w:hAnsi="Arial" w:cs="Arial"/>
          <w:sz w:val="24"/>
        </w:rPr>
        <w:t>“</w:t>
      </w:r>
      <w:r w:rsidRPr="001200C3">
        <w:rPr>
          <w:rFonts w:ascii="Arial" w:hAnsi="Arial" w:cs="Arial"/>
          <w:sz w:val="24"/>
        </w:rPr>
        <w:t>Las acciones pedagógicas relacionadas con la  educación para el</w:t>
      </w:r>
      <w:r>
        <w:rPr>
          <w:rFonts w:ascii="Arial" w:hAnsi="Arial" w:cs="Arial"/>
          <w:sz w:val="24"/>
        </w:rPr>
        <w:t xml:space="preserve">  ejercicio de la </w:t>
      </w:r>
      <w:r w:rsidRPr="001200C3">
        <w:rPr>
          <w:rFonts w:ascii="Arial" w:hAnsi="Arial" w:cs="Arial"/>
          <w:sz w:val="24"/>
        </w:rPr>
        <w:t>democracia, para la  educación sexual,  para  el  uso del</w:t>
      </w:r>
      <w:r>
        <w:rPr>
          <w:rFonts w:ascii="Arial" w:hAnsi="Arial" w:cs="Arial"/>
          <w:sz w:val="24"/>
        </w:rPr>
        <w:t xml:space="preserve"> tiempo  libre,  para el </w:t>
      </w:r>
      <w:r w:rsidRPr="001200C3">
        <w:rPr>
          <w:rFonts w:ascii="Arial" w:hAnsi="Arial" w:cs="Arial"/>
          <w:sz w:val="24"/>
        </w:rPr>
        <w:t>aprovechamiento y conservación del ambiente, y en general</w:t>
      </w:r>
      <w:r>
        <w:rPr>
          <w:rFonts w:ascii="Arial" w:hAnsi="Arial" w:cs="Arial"/>
          <w:sz w:val="24"/>
        </w:rPr>
        <w:t xml:space="preserve">  para los  valores </w:t>
      </w:r>
      <w:r w:rsidRPr="001200C3">
        <w:rPr>
          <w:rFonts w:ascii="Arial" w:hAnsi="Arial" w:cs="Arial"/>
          <w:sz w:val="24"/>
        </w:rPr>
        <w:t>humanos.</w:t>
      </w:r>
      <w:r>
        <w:rPr>
          <w:rFonts w:ascii="Arial" w:hAnsi="Arial" w:cs="Arial"/>
          <w:sz w:val="24"/>
        </w:rPr>
        <w:t xml:space="preserve">” </w:t>
      </w:r>
    </w:p>
    <w:p w:rsidR="001200C3" w:rsidRDefault="001200C3" w:rsidP="001200C3">
      <w:pPr>
        <w:spacing w:after="0"/>
        <w:jc w:val="right"/>
        <w:rPr>
          <w:rFonts w:ascii="Arial" w:hAnsi="Arial" w:cs="Arial"/>
          <w:sz w:val="24"/>
        </w:rPr>
      </w:pPr>
      <w:r>
        <w:rPr>
          <w:rFonts w:ascii="Arial" w:hAnsi="Arial" w:cs="Arial"/>
          <w:sz w:val="24"/>
        </w:rPr>
        <w:t>Decreto 1075/15 pág.71</w:t>
      </w:r>
    </w:p>
    <w:p w:rsidR="001200C3" w:rsidRDefault="001200C3" w:rsidP="001200C3">
      <w:pPr>
        <w:spacing w:after="0"/>
        <w:jc w:val="right"/>
        <w:rPr>
          <w:rFonts w:ascii="Arial" w:hAnsi="Arial" w:cs="Arial"/>
          <w:sz w:val="24"/>
        </w:rPr>
      </w:pPr>
    </w:p>
    <w:p w:rsidR="00516E4E" w:rsidRDefault="001200C3" w:rsidP="001200C3">
      <w:pPr>
        <w:spacing w:after="0"/>
        <w:jc w:val="both"/>
        <w:rPr>
          <w:rFonts w:ascii="Arial" w:hAnsi="Arial" w:cs="Arial"/>
          <w:sz w:val="24"/>
        </w:rPr>
      </w:pPr>
      <w:r>
        <w:rPr>
          <w:rFonts w:ascii="Arial" w:hAnsi="Arial" w:cs="Arial"/>
          <w:sz w:val="24"/>
        </w:rPr>
        <w:t xml:space="preserve">El Centro Educativo Rural José Ignacio Botero Palacio de acuerdo a la contemplado en la normatividad vigente, en especial a la Ley 115/94 que dicta las disposiciones para el funcionamiento del ecosistema escolar y la autonomía que reconoce para organizar su proyecto educativo institucional de acuerdo a las necesidades y características del contexto. </w:t>
      </w:r>
    </w:p>
    <w:p w:rsidR="00516E4E" w:rsidRDefault="00516E4E" w:rsidP="001200C3">
      <w:pPr>
        <w:spacing w:after="0"/>
        <w:jc w:val="both"/>
        <w:rPr>
          <w:rFonts w:ascii="Arial" w:hAnsi="Arial" w:cs="Arial"/>
          <w:sz w:val="24"/>
        </w:rPr>
      </w:pPr>
    </w:p>
    <w:p w:rsidR="00516E4E" w:rsidRDefault="00516E4E" w:rsidP="001200C3">
      <w:pPr>
        <w:spacing w:after="0"/>
        <w:jc w:val="both"/>
        <w:rPr>
          <w:rFonts w:ascii="Arial" w:hAnsi="Arial" w:cs="Arial"/>
          <w:sz w:val="24"/>
        </w:rPr>
      </w:pPr>
      <w:r>
        <w:rPr>
          <w:rFonts w:ascii="Arial" w:hAnsi="Arial" w:cs="Arial"/>
          <w:sz w:val="24"/>
        </w:rPr>
        <w:t xml:space="preserve">Para cumplir son lo ordenado las acciones pedagógicas relacionadas con la educación denominada como proyectos pedagógicos orientados la formación </w:t>
      </w:r>
      <w:r w:rsidR="00A138E4">
        <w:rPr>
          <w:rFonts w:ascii="Arial" w:hAnsi="Arial" w:cs="Arial"/>
          <w:sz w:val="24"/>
        </w:rPr>
        <w:t>de los educandos desde lo humano</w:t>
      </w:r>
      <w:r>
        <w:rPr>
          <w:rFonts w:ascii="Arial" w:hAnsi="Arial" w:cs="Arial"/>
          <w:sz w:val="24"/>
        </w:rPr>
        <w:t>, social, cultural, científica y tecnológica, se agruparan en tres macro proyectos: FORMACION PARA LA ECOLOGIA – FORMACION PARA LOS DERECHOS HUMANOS – FORMACION PARA LA EDUCACIÓN SEXUAL Y LA CONSTRUCION CIUDADANA. De tal manera que cada uno de los proyectos que se ejecutan se reconocerán como líneas pedagógicas que contribuyen no solo a un precepto de ley sino a la forma que la educación rural mejora en sus procesos académicos, partiendo de las metodologías flexibles aplicadas.</w:t>
      </w:r>
    </w:p>
    <w:p w:rsidR="00516E4E" w:rsidRDefault="00516E4E" w:rsidP="001200C3">
      <w:pPr>
        <w:spacing w:after="0"/>
        <w:jc w:val="both"/>
        <w:rPr>
          <w:rFonts w:ascii="Arial" w:hAnsi="Arial" w:cs="Arial"/>
          <w:sz w:val="24"/>
        </w:rPr>
      </w:pPr>
    </w:p>
    <w:p w:rsidR="00030D67" w:rsidRDefault="00516E4E" w:rsidP="00516E4E">
      <w:pPr>
        <w:spacing w:after="0"/>
        <w:jc w:val="both"/>
        <w:rPr>
          <w:rFonts w:ascii="Arial" w:hAnsi="Arial" w:cs="Arial"/>
          <w:sz w:val="24"/>
        </w:rPr>
      </w:pPr>
      <w:r>
        <w:rPr>
          <w:rFonts w:ascii="Arial" w:hAnsi="Arial" w:cs="Arial"/>
          <w:sz w:val="24"/>
        </w:rPr>
        <w:t xml:space="preserve">El decreto 1075/15 </w:t>
      </w:r>
      <w:r w:rsidRPr="00516E4E">
        <w:rPr>
          <w:rFonts w:ascii="Arial" w:hAnsi="Arial" w:cs="Arial"/>
          <w:sz w:val="24"/>
        </w:rPr>
        <w:t>Artículo 2.3.3.1.6.3</w:t>
      </w:r>
      <w:r>
        <w:rPr>
          <w:rFonts w:ascii="Arial" w:hAnsi="Arial" w:cs="Arial"/>
          <w:sz w:val="24"/>
        </w:rPr>
        <w:t xml:space="preserve"> a la letra dice “ </w:t>
      </w:r>
      <w:r w:rsidRPr="00030D67">
        <w:rPr>
          <w:rFonts w:ascii="Arial" w:hAnsi="Arial" w:cs="Arial"/>
          <w:i/>
        </w:rPr>
        <w:t xml:space="preserve">El proyecto pedagógico es una actividad dentro del plan de estudios que de manera planificada ejercita al educando en la  solución de problemas cotidianos, seleccionados por tener relación directa con el entorno social, cultural, científico y tecnológico del alumno. Cumple la función de correlacionar, </w:t>
      </w:r>
      <w:r w:rsidR="00030D67" w:rsidRPr="00030D67">
        <w:rPr>
          <w:rFonts w:ascii="Arial" w:hAnsi="Arial" w:cs="Arial"/>
          <w:i/>
        </w:rPr>
        <w:t>integrar y</w:t>
      </w:r>
      <w:r w:rsidRPr="00030D67">
        <w:rPr>
          <w:rFonts w:ascii="Arial" w:hAnsi="Arial" w:cs="Arial"/>
          <w:i/>
        </w:rPr>
        <w:t xml:space="preserve"> hacer activos </w:t>
      </w:r>
      <w:r w:rsidR="00030D67" w:rsidRPr="00030D67">
        <w:rPr>
          <w:rFonts w:ascii="Arial" w:hAnsi="Arial" w:cs="Arial"/>
          <w:i/>
        </w:rPr>
        <w:t xml:space="preserve">los conocimientos, habilidades, destrezas, </w:t>
      </w:r>
      <w:r w:rsidRPr="00030D67">
        <w:rPr>
          <w:rFonts w:ascii="Arial" w:hAnsi="Arial" w:cs="Arial"/>
          <w:i/>
        </w:rPr>
        <w:t xml:space="preserve">actitudes y valores </w:t>
      </w:r>
      <w:r w:rsidR="00030D67" w:rsidRPr="00030D67">
        <w:rPr>
          <w:rFonts w:ascii="Arial" w:hAnsi="Arial" w:cs="Arial"/>
          <w:i/>
        </w:rPr>
        <w:t>logrados en</w:t>
      </w:r>
      <w:r w:rsidRPr="00030D67">
        <w:rPr>
          <w:rFonts w:ascii="Arial" w:hAnsi="Arial" w:cs="Arial"/>
          <w:i/>
        </w:rPr>
        <w:t xml:space="preserve"> el desarrollo de diversas áreas, </w:t>
      </w:r>
      <w:r w:rsidR="00030D67" w:rsidRPr="00030D67">
        <w:rPr>
          <w:rFonts w:ascii="Arial" w:hAnsi="Arial" w:cs="Arial"/>
          <w:i/>
        </w:rPr>
        <w:t xml:space="preserve">así como de la </w:t>
      </w:r>
      <w:r w:rsidRPr="00030D67">
        <w:rPr>
          <w:rFonts w:ascii="Arial" w:hAnsi="Arial" w:cs="Arial"/>
          <w:i/>
        </w:rPr>
        <w:t xml:space="preserve">experiencia acumulada. La enseñanza prevista en el artículo 14 </w:t>
      </w:r>
      <w:r w:rsidR="00030D67" w:rsidRPr="00030D67">
        <w:rPr>
          <w:rFonts w:ascii="Arial" w:hAnsi="Arial" w:cs="Arial"/>
          <w:i/>
        </w:rPr>
        <w:t xml:space="preserve">de la ley 115 de 1994, </w:t>
      </w:r>
      <w:r w:rsidRPr="00030D67">
        <w:rPr>
          <w:rFonts w:ascii="Arial" w:hAnsi="Arial" w:cs="Arial"/>
          <w:i/>
        </w:rPr>
        <w:t>se cumplirá bajo la modalidad de proyectos pedagógicos</w:t>
      </w:r>
      <w:r w:rsidRPr="00516E4E">
        <w:rPr>
          <w:rFonts w:ascii="Arial" w:hAnsi="Arial" w:cs="Arial"/>
          <w:sz w:val="24"/>
        </w:rPr>
        <w:t xml:space="preserve">. </w:t>
      </w:r>
      <w:r>
        <w:rPr>
          <w:rFonts w:ascii="Arial" w:hAnsi="Arial" w:cs="Arial"/>
          <w:sz w:val="24"/>
        </w:rPr>
        <w:t xml:space="preserve"> </w:t>
      </w:r>
    </w:p>
    <w:p w:rsidR="00030D67" w:rsidRDefault="00030D67" w:rsidP="00516E4E">
      <w:pPr>
        <w:spacing w:after="0"/>
        <w:jc w:val="both"/>
        <w:rPr>
          <w:rFonts w:ascii="Arial" w:hAnsi="Arial" w:cs="Arial"/>
          <w:sz w:val="24"/>
        </w:rPr>
      </w:pPr>
    </w:p>
    <w:p w:rsidR="00A138E4" w:rsidRPr="00A138E4" w:rsidRDefault="00030D67" w:rsidP="00A138E4">
      <w:pPr>
        <w:spacing w:after="0"/>
        <w:jc w:val="both"/>
        <w:rPr>
          <w:rFonts w:ascii="Arial" w:hAnsi="Arial" w:cs="Arial"/>
          <w:i/>
        </w:rPr>
      </w:pPr>
      <w:r w:rsidRPr="00A138E4">
        <w:rPr>
          <w:rFonts w:ascii="Arial" w:hAnsi="Arial" w:cs="Arial"/>
          <w:i/>
        </w:rPr>
        <w:t>Los proyectos pedagógicos también podrán estar orientados al diseño y elaboración</w:t>
      </w:r>
      <w:r w:rsidR="00A138E4">
        <w:rPr>
          <w:rFonts w:ascii="Arial" w:hAnsi="Arial" w:cs="Arial"/>
          <w:i/>
        </w:rPr>
        <w:t xml:space="preserve"> d</w:t>
      </w:r>
      <w:r w:rsidRPr="00A138E4">
        <w:rPr>
          <w:rFonts w:ascii="Arial" w:hAnsi="Arial" w:cs="Arial"/>
          <w:i/>
        </w:rPr>
        <w:t xml:space="preserve">e un producto, al aprovechamiento de un material equipo, a la adquisición </w:t>
      </w:r>
      <w:r w:rsidR="00A138E4" w:rsidRPr="00A138E4">
        <w:rPr>
          <w:rFonts w:ascii="Arial" w:hAnsi="Arial" w:cs="Arial"/>
          <w:i/>
        </w:rPr>
        <w:t>de dominio</w:t>
      </w:r>
      <w:r w:rsidRPr="00A138E4">
        <w:rPr>
          <w:rFonts w:ascii="Arial" w:hAnsi="Arial" w:cs="Arial"/>
          <w:i/>
        </w:rPr>
        <w:t xml:space="preserve"> sobre una técnica o tecnología, a la solución de un caso de la vida académica, social, política o económica y en general, al desarrollo de intereses de </w:t>
      </w:r>
      <w:r w:rsidR="00A138E4" w:rsidRPr="00A138E4">
        <w:rPr>
          <w:rFonts w:ascii="Arial" w:hAnsi="Arial" w:cs="Arial"/>
          <w:i/>
        </w:rPr>
        <w:t>los educandos</w:t>
      </w:r>
      <w:r w:rsidRPr="00A138E4">
        <w:rPr>
          <w:rFonts w:ascii="Arial" w:hAnsi="Arial" w:cs="Arial"/>
          <w:i/>
        </w:rPr>
        <w:t xml:space="preserve"> que promuevan su </w:t>
      </w:r>
      <w:r w:rsidRPr="00A138E4">
        <w:rPr>
          <w:rFonts w:ascii="Arial" w:hAnsi="Arial" w:cs="Arial"/>
          <w:i/>
        </w:rPr>
        <w:lastRenderedPageBreak/>
        <w:t>espíritu investigativo y cualquier otro pr</w:t>
      </w:r>
      <w:r w:rsidR="00A138E4" w:rsidRPr="00A138E4">
        <w:rPr>
          <w:rFonts w:ascii="Arial" w:hAnsi="Arial" w:cs="Arial"/>
          <w:i/>
        </w:rPr>
        <w:t xml:space="preserve">opósito que cumpla los fines y </w:t>
      </w:r>
      <w:r w:rsidRPr="00A138E4">
        <w:rPr>
          <w:rFonts w:ascii="Arial" w:hAnsi="Arial" w:cs="Arial"/>
          <w:i/>
        </w:rPr>
        <w:t>objetivos en el proyecto educativo institucional.</w:t>
      </w:r>
    </w:p>
    <w:p w:rsidR="00A138E4" w:rsidRPr="00A138E4" w:rsidRDefault="00A138E4" w:rsidP="00A138E4">
      <w:pPr>
        <w:spacing w:after="0"/>
        <w:jc w:val="both"/>
        <w:rPr>
          <w:rFonts w:ascii="Arial" w:hAnsi="Arial" w:cs="Arial"/>
          <w:i/>
        </w:rPr>
      </w:pPr>
    </w:p>
    <w:p w:rsidR="001200C3" w:rsidRDefault="00A138E4" w:rsidP="00A138E4">
      <w:pPr>
        <w:spacing w:after="0"/>
        <w:jc w:val="both"/>
        <w:rPr>
          <w:rFonts w:ascii="Arial" w:hAnsi="Arial" w:cs="Arial"/>
          <w:i/>
        </w:rPr>
      </w:pPr>
      <w:r w:rsidRPr="00A138E4">
        <w:rPr>
          <w:rFonts w:ascii="Arial" w:hAnsi="Arial" w:cs="Arial"/>
          <w:i/>
        </w:rPr>
        <w:t>La intensidad horaria y la duración de los proyectos pedagógicos se definirán en</w:t>
      </w:r>
      <w:r>
        <w:rPr>
          <w:rFonts w:ascii="Arial" w:hAnsi="Arial" w:cs="Arial"/>
          <w:i/>
        </w:rPr>
        <w:t xml:space="preserve"> e</w:t>
      </w:r>
      <w:r w:rsidRPr="00A138E4">
        <w:rPr>
          <w:rFonts w:ascii="Arial" w:hAnsi="Arial" w:cs="Arial"/>
          <w:i/>
        </w:rPr>
        <w:t>l respectivo plan de estudios.</w:t>
      </w:r>
      <w:r>
        <w:rPr>
          <w:rFonts w:ascii="Arial" w:hAnsi="Arial" w:cs="Arial"/>
          <w:i/>
        </w:rPr>
        <w:t>”</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MACROPROYECTO:</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 xml:space="preserve">LINEAS PEDAGOGICAS </w:t>
      </w:r>
    </w:p>
    <w:p w:rsidR="00A138E4" w:rsidRPr="00D4365C" w:rsidRDefault="00D4365C" w:rsidP="00D4365C">
      <w:pPr>
        <w:pStyle w:val="Prrafodelista"/>
        <w:numPr>
          <w:ilvl w:val="0"/>
          <w:numId w:val="6"/>
        </w:numPr>
        <w:spacing w:after="0"/>
        <w:jc w:val="both"/>
        <w:rPr>
          <w:rFonts w:ascii="Arial" w:hAnsi="Arial" w:cs="Arial"/>
          <w:sz w:val="24"/>
        </w:rPr>
      </w:pPr>
      <w:r>
        <w:rPr>
          <w:rFonts w:ascii="Arial" w:hAnsi="Arial" w:cs="Arial"/>
          <w:sz w:val="24"/>
        </w:rPr>
        <w:t>CCCC</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ANTECEDENTES (1C)</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JUSTIFICACION (1C)</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MARCO LEGAL (IC)</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OBJETIVO GENERAL</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OBJETIVOS ESPECIFICOS</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METAS</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METODOLOGIA (1C)</w:t>
      </w:r>
    </w:p>
    <w:p w:rsidR="00A138E4" w:rsidRDefault="00A138E4" w:rsidP="00A138E4">
      <w:pPr>
        <w:spacing w:after="0"/>
        <w:jc w:val="both"/>
        <w:rPr>
          <w:rFonts w:ascii="Arial" w:hAnsi="Arial" w:cs="Arial"/>
          <w:sz w:val="24"/>
        </w:rPr>
      </w:pPr>
      <w:bookmarkStart w:id="0" w:name="_GoBack"/>
      <w:bookmarkEnd w:id="0"/>
    </w:p>
    <w:p w:rsidR="00A138E4" w:rsidRDefault="00A138E4" w:rsidP="00A138E4">
      <w:pPr>
        <w:spacing w:after="0"/>
        <w:jc w:val="both"/>
        <w:rPr>
          <w:rFonts w:ascii="Arial" w:hAnsi="Arial" w:cs="Arial"/>
          <w:sz w:val="24"/>
        </w:rPr>
      </w:pPr>
      <w:r>
        <w:rPr>
          <w:rFonts w:ascii="Arial" w:hAnsi="Arial" w:cs="Arial"/>
          <w:sz w:val="24"/>
        </w:rPr>
        <w:t>COMPENTENCIAS</w:t>
      </w:r>
      <w:r w:rsidR="00B478CB">
        <w:rPr>
          <w:rFonts w:ascii="Arial" w:hAnsi="Arial" w:cs="Arial"/>
          <w:sz w:val="24"/>
        </w:rPr>
        <w:t>/TRASVERSALIZAR</w:t>
      </w:r>
      <w:r>
        <w:rPr>
          <w:rFonts w:ascii="Arial" w:hAnsi="Arial" w:cs="Arial"/>
          <w:sz w:val="24"/>
        </w:rPr>
        <w:t xml:space="preserve"> </w:t>
      </w:r>
    </w:p>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r>
        <w:rPr>
          <w:rFonts w:ascii="Arial" w:hAnsi="Arial" w:cs="Arial"/>
          <w:sz w:val="24"/>
        </w:rPr>
        <w:t>EVALUACION (1C)</w:t>
      </w:r>
    </w:p>
    <w:p w:rsidR="00A138E4" w:rsidRDefault="00A138E4" w:rsidP="00A138E4">
      <w:pPr>
        <w:spacing w:after="0"/>
        <w:jc w:val="both"/>
        <w:rPr>
          <w:rFonts w:ascii="Arial" w:hAnsi="Arial" w:cs="Arial"/>
          <w:sz w:val="24"/>
        </w:rPr>
      </w:pPr>
    </w:p>
    <w:tbl>
      <w:tblPr>
        <w:tblStyle w:val="Tablaconcuadrcula"/>
        <w:tblW w:w="0" w:type="auto"/>
        <w:tblLook w:val="04A0" w:firstRow="1" w:lastRow="0" w:firstColumn="1" w:lastColumn="0" w:noHBand="0" w:noVBand="1"/>
      </w:tblPr>
      <w:tblGrid>
        <w:gridCol w:w="2207"/>
        <w:gridCol w:w="2207"/>
        <w:gridCol w:w="2207"/>
        <w:gridCol w:w="2207"/>
      </w:tblGrid>
      <w:tr w:rsidR="00A138E4" w:rsidTr="00D4365C">
        <w:trPr>
          <w:tblHeader/>
        </w:trPr>
        <w:tc>
          <w:tcPr>
            <w:tcW w:w="2207" w:type="dxa"/>
            <w:shd w:val="clear" w:color="auto" w:fill="BDD6EE" w:themeFill="accent1" w:themeFillTint="66"/>
          </w:tcPr>
          <w:p w:rsidR="00A138E4" w:rsidRPr="00A138E4" w:rsidRDefault="00A138E4" w:rsidP="00A138E4">
            <w:pPr>
              <w:jc w:val="center"/>
              <w:rPr>
                <w:rFonts w:ascii="Arial" w:hAnsi="Arial" w:cs="Arial"/>
                <w:b/>
                <w:sz w:val="24"/>
              </w:rPr>
            </w:pPr>
            <w:r w:rsidRPr="00A138E4">
              <w:rPr>
                <w:rFonts w:ascii="Arial" w:hAnsi="Arial" w:cs="Arial"/>
                <w:b/>
                <w:sz w:val="24"/>
              </w:rPr>
              <w:t>LINEA PEDAGOGICA</w:t>
            </w:r>
          </w:p>
        </w:tc>
        <w:tc>
          <w:tcPr>
            <w:tcW w:w="2207" w:type="dxa"/>
            <w:shd w:val="clear" w:color="auto" w:fill="BDD6EE" w:themeFill="accent1" w:themeFillTint="66"/>
          </w:tcPr>
          <w:p w:rsidR="00A138E4" w:rsidRPr="00A138E4" w:rsidRDefault="00A138E4" w:rsidP="00A138E4">
            <w:pPr>
              <w:jc w:val="center"/>
              <w:rPr>
                <w:rFonts w:ascii="Arial" w:hAnsi="Arial" w:cs="Arial"/>
                <w:b/>
                <w:sz w:val="24"/>
              </w:rPr>
            </w:pPr>
            <w:r w:rsidRPr="00A138E4">
              <w:rPr>
                <w:rFonts w:ascii="Arial" w:hAnsi="Arial" w:cs="Arial"/>
                <w:b/>
                <w:sz w:val="24"/>
              </w:rPr>
              <w:t>ACTIVIDAD</w:t>
            </w:r>
          </w:p>
        </w:tc>
        <w:tc>
          <w:tcPr>
            <w:tcW w:w="2207" w:type="dxa"/>
            <w:shd w:val="clear" w:color="auto" w:fill="BDD6EE" w:themeFill="accent1" w:themeFillTint="66"/>
          </w:tcPr>
          <w:p w:rsidR="00A138E4" w:rsidRPr="00A138E4" w:rsidRDefault="00A138E4" w:rsidP="00A138E4">
            <w:pPr>
              <w:jc w:val="center"/>
              <w:rPr>
                <w:rFonts w:ascii="Arial" w:hAnsi="Arial" w:cs="Arial"/>
                <w:b/>
                <w:sz w:val="24"/>
              </w:rPr>
            </w:pPr>
            <w:r w:rsidRPr="00A138E4">
              <w:rPr>
                <w:rFonts w:ascii="Arial" w:hAnsi="Arial" w:cs="Arial"/>
                <w:b/>
                <w:sz w:val="24"/>
              </w:rPr>
              <w:t>META</w:t>
            </w:r>
          </w:p>
        </w:tc>
        <w:tc>
          <w:tcPr>
            <w:tcW w:w="2207" w:type="dxa"/>
            <w:shd w:val="clear" w:color="auto" w:fill="BDD6EE" w:themeFill="accent1" w:themeFillTint="66"/>
          </w:tcPr>
          <w:p w:rsidR="00A138E4" w:rsidRPr="00A138E4" w:rsidRDefault="00D4365C" w:rsidP="00A138E4">
            <w:pPr>
              <w:jc w:val="center"/>
              <w:rPr>
                <w:rFonts w:ascii="Arial" w:hAnsi="Arial" w:cs="Arial"/>
                <w:b/>
                <w:sz w:val="24"/>
              </w:rPr>
            </w:pPr>
            <w:r>
              <w:rPr>
                <w:rFonts w:ascii="Arial" w:hAnsi="Arial" w:cs="Arial"/>
                <w:b/>
                <w:sz w:val="24"/>
              </w:rPr>
              <w:t xml:space="preserve">EVALUACION </w:t>
            </w:r>
          </w:p>
        </w:tc>
      </w:tr>
      <w:tr w:rsidR="00D4365C" w:rsidTr="00A138E4">
        <w:tc>
          <w:tcPr>
            <w:tcW w:w="2207" w:type="dxa"/>
            <w:vMerge w:val="restart"/>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val="restart"/>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val="restart"/>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r w:rsidR="00D4365C" w:rsidTr="00A138E4">
        <w:tc>
          <w:tcPr>
            <w:tcW w:w="2207" w:type="dxa"/>
            <w:vMerge/>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c>
          <w:tcPr>
            <w:tcW w:w="2207" w:type="dxa"/>
          </w:tcPr>
          <w:p w:rsidR="00D4365C" w:rsidRDefault="00D4365C" w:rsidP="00A138E4">
            <w:pPr>
              <w:jc w:val="both"/>
              <w:rPr>
                <w:rFonts w:ascii="Arial" w:hAnsi="Arial" w:cs="Arial"/>
                <w:sz w:val="24"/>
              </w:rPr>
            </w:pPr>
          </w:p>
        </w:tc>
      </w:tr>
    </w:tbl>
    <w:p w:rsidR="00A138E4" w:rsidRDefault="00A138E4" w:rsidP="00A138E4">
      <w:pPr>
        <w:spacing w:after="0"/>
        <w:jc w:val="both"/>
        <w:rPr>
          <w:rFonts w:ascii="Arial" w:hAnsi="Arial" w:cs="Arial"/>
          <w:sz w:val="24"/>
        </w:rPr>
      </w:pPr>
    </w:p>
    <w:p w:rsidR="00A138E4" w:rsidRDefault="00A138E4" w:rsidP="00A138E4">
      <w:pPr>
        <w:spacing w:after="0"/>
        <w:jc w:val="both"/>
        <w:rPr>
          <w:rFonts w:ascii="Arial" w:hAnsi="Arial" w:cs="Arial"/>
          <w:sz w:val="24"/>
        </w:rPr>
      </w:pPr>
    </w:p>
    <w:sectPr w:rsidR="00A138E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51A" w:rsidRDefault="00B4151A" w:rsidP="00654E54">
      <w:pPr>
        <w:spacing w:after="0" w:line="240" w:lineRule="auto"/>
      </w:pPr>
      <w:r>
        <w:separator/>
      </w:r>
    </w:p>
  </w:endnote>
  <w:endnote w:type="continuationSeparator" w:id="0">
    <w:p w:rsidR="00B4151A" w:rsidRDefault="00B4151A" w:rsidP="0065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3D" w:rsidRPr="00BF254D" w:rsidRDefault="006A513D" w:rsidP="006A513D">
    <w:pPr>
      <w:spacing w:after="0" w:line="240" w:lineRule="auto"/>
      <w:jc w:val="center"/>
      <w:rPr>
        <w:rFonts w:ascii="Tahoma" w:hAnsi="Tahoma" w:cs="Tahoma"/>
        <w:sz w:val="24"/>
        <w:szCs w:val="16"/>
      </w:rPr>
    </w:pPr>
    <w:proofErr w:type="gramStart"/>
    <w:r>
      <w:rPr>
        <w:rFonts w:ascii="Tahoma" w:hAnsi="Tahoma" w:cs="Tahoma"/>
        <w:sz w:val="24"/>
        <w:szCs w:val="16"/>
      </w:rPr>
      <w:t>A  la</w:t>
    </w:r>
    <w:proofErr w:type="gramEnd"/>
    <w:r>
      <w:rPr>
        <w:rFonts w:ascii="Tahoma" w:hAnsi="Tahoma" w:cs="Tahoma"/>
        <w:sz w:val="24"/>
        <w:szCs w:val="16"/>
      </w:rPr>
      <w:t xml:space="preserve"> Luz por la ciencia y la virtud!</w:t>
    </w:r>
  </w:p>
  <w:p w:rsidR="006A513D" w:rsidRPr="00737731" w:rsidRDefault="006A513D" w:rsidP="006A513D">
    <w:pPr>
      <w:spacing w:after="0" w:line="240" w:lineRule="auto"/>
      <w:rPr>
        <w:rFonts w:ascii="Tahoma" w:hAnsi="Tahoma" w:cs="Tahoma"/>
        <w:szCs w:val="16"/>
      </w:rPr>
    </w:pPr>
    <w:r w:rsidRPr="00737731">
      <w:rPr>
        <w:rFonts w:ascii="Tahoma" w:hAnsi="Tahoma" w:cs="Tahoma"/>
        <w:szCs w:val="16"/>
      </w:rPr>
      <w:t>Vereda Valle de María</w:t>
    </w:r>
    <w:r>
      <w:rPr>
        <w:rFonts w:ascii="Tahoma" w:hAnsi="Tahoma" w:cs="Tahoma"/>
        <w:szCs w:val="16"/>
      </w:rPr>
      <w:t xml:space="preserve"> Tel:</w:t>
    </w:r>
    <w:r w:rsidRPr="00737731">
      <w:rPr>
        <w:rFonts w:ascii="Tahoma" w:hAnsi="Tahoma" w:cs="Tahoma"/>
        <w:szCs w:val="16"/>
      </w:rPr>
      <w:t xml:space="preserve"> 851 30 62</w:t>
    </w:r>
    <w:r>
      <w:rPr>
        <w:rFonts w:ascii="Tahoma" w:hAnsi="Tahoma" w:cs="Tahoma"/>
        <w:szCs w:val="16"/>
      </w:rPr>
      <w:t xml:space="preserve">  WEB: </w:t>
    </w:r>
    <w:hyperlink r:id="rId1" w:history="1">
      <w:r w:rsidRPr="00E446CE">
        <w:rPr>
          <w:rStyle w:val="Hipervnculo"/>
          <w:sz w:val="24"/>
        </w:rPr>
        <w:t>http://colegiojoseignaciobotero.weebly.com</w:t>
      </w:r>
    </w:hyperlink>
    <w:r>
      <w:rPr>
        <w:sz w:val="24"/>
      </w:rPr>
      <w:t xml:space="preserve"> </w:t>
    </w:r>
  </w:p>
  <w:p w:rsidR="006A513D" w:rsidRPr="00357793" w:rsidRDefault="006A513D" w:rsidP="006A513D">
    <w:pPr>
      <w:spacing w:after="0" w:line="240" w:lineRule="auto"/>
      <w:rPr>
        <w:rFonts w:ascii="Tahoma" w:hAnsi="Tahoma" w:cs="Tahoma"/>
        <w:sz w:val="32"/>
        <w:lang w:val="en-US"/>
      </w:rPr>
    </w:pPr>
    <w:r w:rsidRPr="00357793">
      <w:rPr>
        <w:rFonts w:ascii="Tahoma" w:hAnsi="Tahoma" w:cs="Tahoma"/>
        <w:szCs w:val="16"/>
        <w:lang w:val="en-US"/>
      </w:rPr>
      <w:t xml:space="preserve">Email: </w:t>
    </w:r>
    <w:hyperlink r:id="rId2" w:history="1">
      <w:r w:rsidRPr="00E446CE">
        <w:rPr>
          <w:rStyle w:val="Hipervnculo"/>
          <w:rFonts w:ascii="Tahoma" w:hAnsi="Tahoma" w:cs="Tahoma"/>
          <w:szCs w:val="16"/>
          <w:lang w:val="en-US"/>
        </w:rPr>
        <w:t>ierjoseignaciobotero.santuario@gmail.com</w:t>
      </w:r>
    </w:hyperlink>
    <w:r>
      <w:rPr>
        <w:rFonts w:ascii="Tahoma" w:hAnsi="Tahoma" w:cs="Tahoma"/>
        <w:szCs w:val="16"/>
        <w:lang w:val="en-US"/>
      </w:rPr>
      <w:t xml:space="preserve">    FORMATO: </w:t>
    </w:r>
    <w:r w:rsidR="0029425C">
      <w:rPr>
        <w:rFonts w:ascii="Tahoma" w:hAnsi="Tahoma" w:cs="Tahoma"/>
        <w:szCs w:val="16"/>
        <w:lang w:val="en-US"/>
      </w:rPr>
      <w:t>FJIBOP001</w:t>
    </w:r>
    <w:r w:rsidRPr="00357793">
      <w:rPr>
        <w:rFonts w:ascii="Tahoma" w:hAnsi="Tahoma" w:cs="Tahoma"/>
        <w:szCs w:val="16"/>
        <w:lang w:val="en-US"/>
      </w:rPr>
      <w:t xml:space="preserve"> - </w:t>
    </w:r>
    <w:r w:rsidR="0029425C">
      <w:rPr>
        <w:rFonts w:ascii="Tahoma" w:hAnsi="Tahoma" w:cs="Tahoma"/>
        <w:szCs w:val="16"/>
        <w:lang w:val="en-US"/>
      </w:rPr>
      <w:t>26052016</w:t>
    </w:r>
    <w:r w:rsidRPr="00357793">
      <w:rPr>
        <w:rFonts w:ascii="Tahoma" w:hAnsi="Tahoma" w:cs="Tahoma"/>
        <w:szCs w:val="16"/>
        <w:lang w:val="en-US"/>
      </w:rPr>
      <w:t xml:space="preserve">       </w:t>
    </w:r>
  </w:p>
  <w:p w:rsidR="006A513D" w:rsidRPr="006D049F" w:rsidRDefault="006A513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51A" w:rsidRDefault="00B4151A" w:rsidP="00654E54">
      <w:pPr>
        <w:spacing w:after="0" w:line="240" w:lineRule="auto"/>
      </w:pPr>
      <w:r>
        <w:separator/>
      </w:r>
    </w:p>
  </w:footnote>
  <w:footnote w:type="continuationSeparator" w:id="0">
    <w:p w:rsidR="00B4151A" w:rsidRDefault="00B4151A" w:rsidP="00654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13D" w:rsidRPr="002F7E61" w:rsidRDefault="006A513D" w:rsidP="006A513D">
    <w:pPr>
      <w:pStyle w:val="Encabezado"/>
      <w:jc w:val="right"/>
      <w:rPr>
        <w:rFonts w:ascii="Tahoma" w:hAnsi="Tahoma" w:cs="Tahoma"/>
        <w:sz w:val="24"/>
      </w:rPr>
    </w:pPr>
    <w:r w:rsidRPr="006A513D">
      <w:rPr>
        <w:noProof/>
        <w:lang w:eastAsia="es-CO"/>
      </w:rPr>
      <w:drawing>
        <wp:anchor distT="0" distB="0" distL="114300" distR="114300" simplePos="0" relativeHeight="251659264" behindDoc="0" locked="0" layoutInCell="1" allowOverlap="1">
          <wp:simplePos x="0" y="0"/>
          <wp:positionH relativeFrom="margin">
            <wp:posOffset>215265</wp:posOffset>
          </wp:positionH>
          <wp:positionV relativeFrom="paragraph">
            <wp:posOffset>-39370</wp:posOffset>
          </wp:positionV>
          <wp:extent cx="981075" cy="982222"/>
          <wp:effectExtent l="0" t="0" r="0" b="8890"/>
          <wp:wrapNone/>
          <wp:docPr id="3" name="Imagen 3" descr="F:\Simbolos institucionales\Bander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imbolos institucionales\Bandera-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9822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4"/>
      </w:rPr>
      <w:t>CEN</w:t>
    </w:r>
    <w:r w:rsidRPr="002F7E61">
      <w:rPr>
        <w:rFonts w:ascii="Tahoma" w:hAnsi="Tahoma" w:cs="Tahoma"/>
        <w:sz w:val="24"/>
      </w:rPr>
      <w:t xml:space="preserve">TRO EDUCATIVO RURAL </w:t>
    </w:r>
    <w:r>
      <w:rPr>
        <w:rFonts w:ascii="Tahoma" w:hAnsi="Tahoma" w:cs="Tahoma"/>
        <w:sz w:val="24"/>
      </w:rPr>
      <w:t xml:space="preserve">JOSE IGNACIO BOTERO PALACIO </w:t>
    </w:r>
  </w:p>
  <w:p w:rsidR="006A513D" w:rsidRDefault="006A513D" w:rsidP="006A513D">
    <w:pPr>
      <w:pStyle w:val="Encabezado"/>
      <w:jc w:val="right"/>
      <w:rPr>
        <w:rFonts w:ascii="Tahoma" w:hAnsi="Tahoma" w:cs="Tahoma"/>
        <w:sz w:val="24"/>
      </w:rPr>
    </w:pPr>
    <w:r>
      <w:rPr>
        <w:rFonts w:ascii="Tahoma" w:hAnsi="Tahoma" w:cs="Tahoma"/>
        <w:sz w:val="24"/>
      </w:rPr>
      <w:t xml:space="preserve">                                       </w:t>
    </w:r>
    <w:r w:rsidRPr="002F7E61">
      <w:rPr>
        <w:rFonts w:ascii="Tahoma" w:hAnsi="Tahoma" w:cs="Tahoma"/>
        <w:sz w:val="24"/>
      </w:rPr>
      <w:t>EL SANTUARIO – ANTIOQUIA</w:t>
    </w:r>
  </w:p>
  <w:p w:rsidR="006A513D" w:rsidRDefault="006A513D" w:rsidP="006A513D">
    <w:pPr>
      <w:pStyle w:val="Encabezado"/>
      <w:jc w:val="right"/>
      <w:rPr>
        <w:rFonts w:ascii="Tahoma" w:hAnsi="Tahoma" w:cs="Tahoma"/>
        <w:sz w:val="24"/>
        <w:szCs w:val="16"/>
      </w:rPr>
    </w:pPr>
    <w:r>
      <w:rPr>
        <w:rFonts w:ascii="Tahoma" w:hAnsi="Tahoma" w:cs="Tahoma"/>
        <w:sz w:val="24"/>
        <w:szCs w:val="16"/>
      </w:rPr>
      <w:t xml:space="preserve">                                       </w:t>
    </w:r>
  </w:p>
  <w:p w:rsidR="006A513D" w:rsidRPr="00392D83" w:rsidRDefault="006A513D" w:rsidP="006A513D">
    <w:pPr>
      <w:pStyle w:val="Encabezado"/>
      <w:jc w:val="right"/>
      <w:rPr>
        <w:rFonts w:ascii="Tahoma" w:hAnsi="Tahoma" w:cs="Tahoma"/>
        <w:sz w:val="20"/>
      </w:rPr>
    </w:pPr>
    <w:r w:rsidRPr="00392D83">
      <w:rPr>
        <w:rFonts w:ascii="Tahoma" w:hAnsi="Tahoma" w:cs="Tahoma"/>
        <w:sz w:val="20"/>
      </w:rPr>
      <w:t>Resolución 112812 de Junio 16  de 2014</w:t>
    </w:r>
  </w:p>
  <w:p w:rsidR="006A513D" w:rsidRPr="00392D83" w:rsidRDefault="006A513D" w:rsidP="006A513D">
    <w:pPr>
      <w:pStyle w:val="Encabezado"/>
      <w:jc w:val="right"/>
      <w:rPr>
        <w:rFonts w:ascii="Tahoma" w:hAnsi="Tahoma" w:cs="Tahoma"/>
        <w:sz w:val="20"/>
      </w:rPr>
    </w:pPr>
    <w:r w:rsidRPr="00392D83">
      <w:rPr>
        <w:rFonts w:ascii="Tahoma" w:hAnsi="Tahoma" w:cs="Tahoma"/>
        <w:sz w:val="20"/>
      </w:rPr>
      <w:t>Resolución 130122 de octubre 28 de 2014</w:t>
    </w:r>
  </w:p>
  <w:p w:rsidR="00654E54" w:rsidRPr="006A513D" w:rsidRDefault="006A513D" w:rsidP="006A513D">
    <w:pPr>
      <w:pStyle w:val="Encabezado"/>
      <w:jc w:val="right"/>
      <w:rPr>
        <w:rFonts w:ascii="Tahoma" w:hAnsi="Tahoma" w:cs="Tahoma"/>
        <w:sz w:val="20"/>
        <w:szCs w:val="16"/>
      </w:rPr>
    </w:pPr>
    <w:r>
      <w:rPr>
        <w:noProof/>
        <w:lang w:eastAsia="es-CO"/>
      </w:rPr>
      <w:drawing>
        <wp:anchor distT="0" distB="0" distL="114300" distR="114300" simplePos="0" relativeHeight="251658240" behindDoc="1" locked="0" layoutInCell="1" allowOverlap="1" wp14:anchorId="6B868274" wp14:editId="22477AB4">
          <wp:simplePos x="0" y="0"/>
          <wp:positionH relativeFrom="column">
            <wp:posOffset>-213360</wp:posOffset>
          </wp:positionH>
          <wp:positionV relativeFrom="paragraph">
            <wp:posOffset>825500</wp:posOffset>
          </wp:positionV>
          <wp:extent cx="6429375" cy="6440291"/>
          <wp:effectExtent l="0" t="0" r="0" b="0"/>
          <wp:wrapNone/>
          <wp:docPr id="1" name="Imagen 1" descr="E:\Loovus creativo\Clientes\diplomas\Bander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ovus creativo\Clientes\diplomas\Bandera-02.png"/>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429375" cy="6440291"/>
                  </a:xfrm>
                  <a:prstGeom prst="rect">
                    <a:avLst/>
                  </a:prstGeom>
                  <a:noFill/>
                  <a:ln>
                    <a:noFill/>
                  </a:ln>
                </pic:spPr>
              </pic:pic>
            </a:graphicData>
          </a:graphic>
        </wp:anchor>
      </w:drawing>
    </w:r>
    <w:r w:rsidRPr="00392D83">
      <w:rPr>
        <w:rStyle w:val="Textoennegrita"/>
        <w:rFonts w:ascii="Tahoma" w:hAnsi="Tahoma" w:cs="Tahoma"/>
        <w:b w:val="0"/>
        <w:color w:val="000000"/>
        <w:sz w:val="20"/>
      </w:rPr>
      <w:t xml:space="preserve">DANE: 205697000268 </w:t>
    </w:r>
    <w:r w:rsidRPr="00392D83">
      <w:rPr>
        <w:rFonts w:ascii="Tahoma" w:hAnsi="Tahoma" w:cs="Tahoma"/>
        <w:sz w:val="20"/>
        <w:szCs w:val="16"/>
      </w:rPr>
      <w:t>NIT: 8110204483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261F"/>
    <w:multiLevelType w:val="hybridMultilevel"/>
    <w:tmpl w:val="F5A4601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EF4FC1"/>
    <w:multiLevelType w:val="hybridMultilevel"/>
    <w:tmpl w:val="B6404C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A46D68"/>
    <w:multiLevelType w:val="hybridMultilevel"/>
    <w:tmpl w:val="05E46F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7465F13"/>
    <w:multiLevelType w:val="hybridMultilevel"/>
    <w:tmpl w:val="1402EEEE"/>
    <w:lvl w:ilvl="0" w:tplc="8E70F5B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A7208E1"/>
    <w:multiLevelType w:val="hybridMultilevel"/>
    <w:tmpl w:val="2AA8D878"/>
    <w:lvl w:ilvl="0" w:tplc="589CEFA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29B7A38"/>
    <w:multiLevelType w:val="hybridMultilevel"/>
    <w:tmpl w:val="36EED34A"/>
    <w:lvl w:ilvl="0" w:tplc="CAC4760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54"/>
    <w:rsid w:val="00017E25"/>
    <w:rsid w:val="00030D67"/>
    <w:rsid w:val="000D21C2"/>
    <w:rsid w:val="001200C3"/>
    <w:rsid w:val="0029425C"/>
    <w:rsid w:val="004541F4"/>
    <w:rsid w:val="00516E4E"/>
    <w:rsid w:val="00542E6D"/>
    <w:rsid w:val="00654E54"/>
    <w:rsid w:val="006A513D"/>
    <w:rsid w:val="006D049F"/>
    <w:rsid w:val="008A0946"/>
    <w:rsid w:val="009C6592"/>
    <w:rsid w:val="00A138E4"/>
    <w:rsid w:val="00A316A4"/>
    <w:rsid w:val="00AD7EA1"/>
    <w:rsid w:val="00B4151A"/>
    <w:rsid w:val="00B478CB"/>
    <w:rsid w:val="00BB5611"/>
    <w:rsid w:val="00BC52E6"/>
    <w:rsid w:val="00CA0D06"/>
    <w:rsid w:val="00CE64B9"/>
    <w:rsid w:val="00D41530"/>
    <w:rsid w:val="00D4365C"/>
    <w:rsid w:val="00D62BF7"/>
    <w:rsid w:val="00D8141C"/>
    <w:rsid w:val="00DD16A7"/>
    <w:rsid w:val="00DE5B43"/>
    <w:rsid w:val="00E36DA3"/>
    <w:rsid w:val="00F16A1A"/>
    <w:rsid w:val="00FD0D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65DFC57-617B-4CAA-BC9A-2444856E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4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4E54"/>
  </w:style>
  <w:style w:type="paragraph" w:styleId="Piedepgina">
    <w:name w:val="footer"/>
    <w:basedOn w:val="Normal"/>
    <w:link w:val="PiedepginaCar"/>
    <w:uiPriority w:val="99"/>
    <w:unhideWhenUsed/>
    <w:rsid w:val="00654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4E54"/>
  </w:style>
  <w:style w:type="character" w:styleId="Textoennegrita">
    <w:name w:val="Strong"/>
    <w:basedOn w:val="Fuentedeprrafopredeter"/>
    <w:qFormat/>
    <w:rsid w:val="006A513D"/>
    <w:rPr>
      <w:b/>
      <w:bCs/>
    </w:rPr>
  </w:style>
  <w:style w:type="character" w:styleId="Hipervnculo">
    <w:name w:val="Hyperlink"/>
    <w:basedOn w:val="Fuentedeprrafopredeter"/>
    <w:uiPriority w:val="99"/>
    <w:unhideWhenUsed/>
    <w:rsid w:val="006A513D"/>
    <w:rPr>
      <w:color w:val="0000FF"/>
      <w:u w:val="single"/>
    </w:rPr>
  </w:style>
  <w:style w:type="paragraph" w:styleId="Prrafodelista">
    <w:name w:val="List Paragraph"/>
    <w:basedOn w:val="Normal"/>
    <w:uiPriority w:val="34"/>
    <w:qFormat/>
    <w:rsid w:val="00CA0D06"/>
    <w:pPr>
      <w:ind w:left="720"/>
      <w:contextualSpacing/>
    </w:pPr>
  </w:style>
  <w:style w:type="table" w:styleId="Tablaconcuadrcula">
    <w:name w:val="Table Grid"/>
    <w:basedOn w:val="Tablanormal"/>
    <w:uiPriority w:val="39"/>
    <w:rsid w:val="009C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erjoseignaciobotero.santuario@gmail.com" TargetMode="External"/><Relationship Id="rId1" Type="http://schemas.openxmlformats.org/officeDocument/2006/relationships/hyperlink" Target="http://colegiojoseignaciobotero.weebl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2151-A7A2-4D40-A517-DACAD92C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loovuscreativo</dc:creator>
  <cp:keywords/>
  <dc:description/>
  <cp:lastModifiedBy>Carlosarley Molineaux</cp:lastModifiedBy>
  <cp:revision>3</cp:revision>
  <dcterms:created xsi:type="dcterms:W3CDTF">2016-10-14T20:15:00Z</dcterms:created>
  <dcterms:modified xsi:type="dcterms:W3CDTF">2016-10-14T20:17:00Z</dcterms:modified>
</cp:coreProperties>
</file>